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1D54DD" w:rsidTr="008C725D">
        <w:tc>
          <w:tcPr>
            <w:tcW w:w="1642" w:type="dxa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1D54DD" w:rsidTr="008C725D">
        <w:tc>
          <w:tcPr>
            <w:tcW w:w="1642" w:type="dxa"/>
            <w:vAlign w:val="center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7.10.2021</w:t>
            </w:r>
          </w:p>
        </w:tc>
        <w:tc>
          <w:tcPr>
            <w:tcW w:w="1399" w:type="dxa"/>
            <w:vAlign w:val="center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1D54DD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1D54DD" w:rsidRPr="001F7B32" w:rsidRDefault="001D54DD" w:rsidP="008C72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D54DD" w:rsidRDefault="001D54DD" w:rsidP="001D54DD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D54DD" w:rsidRPr="00D206AF" w:rsidRDefault="001D54DD" w:rsidP="001D54DD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Жеребцов Сергей Владимирович</w:t>
      </w:r>
    </w:p>
    <w:p w:rsidR="001D54DD" w:rsidRDefault="001D54DD" w:rsidP="001D54DD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1D54DD" w:rsidRPr="00210CAE" w:rsidRDefault="001D54DD" w:rsidP="001D54D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10CAE">
        <w:rPr>
          <w:rFonts w:ascii="Times New Roman" w:eastAsia="Calibri" w:hAnsi="Times New Roman"/>
          <w:color w:val="000000"/>
          <w:sz w:val="28"/>
          <w:szCs w:val="28"/>
        </w:rPr>
        <w:t>Тема 2.7. Перевозка грузов с участием нескольких видов транспорта</w:t>
      </w:r>
    </w:p>
    <w:p w:rsidR="001D54DD" w:rsidRDefault="001D54DD" w:rsidP="001D54DD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1D54DD" w:rsidRPr="001D54DD" w:rsidRDefault="001D54DD" w:rsidP="001D54DD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№ 1</w:t>
      </w:r>
      <w:r w:rsidRPr="001D54DD">
        <w:rPr>
          <w:rFonts w:ascii="Times New Roman" w:hAnsi="Times New Roman"/>
          <w:sz w:val="28"/>
          <w:szCs w:val="28"/>
        </w:rPr>
        <w:t>1</w:t>
      </w:r>
    </w:p>
    <w:p w:rsidR="001D54DD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4DD" w:rsidRPr="009F3946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D54DD" w:rsidRPr="009F3946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основные</w:t>
      </w:r>
      <w:r w:rsidRPr="009F3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понятия </w:t>
      </w:r>
      <w:r w:rsidR="00B0346B">
        <w:rPr>
          <w:rFonts w:ascii="Times New Roman" w:hAnsi="Times New Roman"/>
          <w:sz w:val="28"/>
          <w:szCs w:val="28"/>
          <w:lang w:val="uk-UA"/>
        </w:rPr>
        <w:t>комплексного</w:t>
      </w:r>
      <w:r w:rsidR="00B0346B"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346B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B0346B"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346B" w:rsidRPr="009B5548">
        <w:rPr>
          <w:rFonts w:ascii="Times New Roman" w:hAnsi="Times New Roman"/>
          <w:sz w:val="28"/>
          <w:szCs w:val="28"/>
          <w:lang w:val="uk-UA"/>
        </w:rPr>
        <w:t>транспорта</w:t>
      </w:r>
      <w:proofErr w:type="spellEnd"/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1D54DD" w:rsidRPr="009F3946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D54DD" w:rsidRPr="006C0108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hAnsi="Times New Roman"/>
          <w:sz w:val="28"/>
          <w:szCs w:val="28"/>
        </w:rPr>
        <w:t>:</w:t>
      </w:r>
      <w:r w:rsidRPr="006C010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54DD" w:rsidRPr="009F3946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D54DD" w:rsidRPr="00042BFA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1D54DD" w:rsidRPr="00E77167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 w:rsidR="00B0346B">
        <w:rPr>
          <w:rFonts w:ascii="Times New Roman" w:hAnsi="Times New Roman"/>
          <w:sz w:val="28"/>
          <w:szCs w:val="28"/>
          <w:lang w:val="uk-UA"/>
        </w:rPr>
        <w:t>п</w:t>
      </w:r>
      <w:r w:rsidR="00B0346B" w:rsidRPr="009B5548">
        <w:rPr>
          <w:rFonts w:ascii="Times New Roman" w:hAnsi="Times New Roman"/>
          <w:sz w:val="28"/>
          <w:szCs w:val="28"/>
          <w:lang w:val="uk-UA"/>
        </w:rPr>
        <w:t xml:space="preserve">роблема комплексного </w:t>
      </w:r>
      <w:proofErr w:type="spellStart"/>
      <w:r w:rsidR="00B0346B" w:rsidRPr="009B5548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="00B0346B"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346B" w:rsidRPr="009B5548">
        <w:rPr>
          <w:rFonts w:ascii="Times New Roman" w:hAnsi="Times New Roman"/>
          <w:sz w:val="28"/>
          <w:szCs w:val="28"/>
          <w:lang w:val="uk-UA"/>
        </w:rPr>
        <w:t>транспорта</w:t>
      </w:r>
      <w:proofErr w:type="spellEnd"/>
      <w:r>
        <w:rPr>
          <w:rFonts w:ascii="Times New Roman" w:hAnsi="Times New Roman"/>
          <w:sz w:val="28"/>
          <w:szCs w:val="28"/>
        </w:rPr>
        <w:t>, пригодится при работе на грузовом предприятии.</w:t>
      </w:r>
    </w:p>
    <w:p w:rsidR="001D54DD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1D54DD" w:rsidRDefault="001D54DD" w:rsidP="001D5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4DD" w:rsidRDefault="001D54DD" w:rsidP="001D54DD">
      <w:pPr>
        <w:spacing w:after="0" w:line="300" w:lineRule="auto"/>
        <w:ind w:firstLine="708"/>
        <w:rPr>
          <w:rFonts w:ascii="Times New Roman" w:hAnsi="Times New Roman"/>
          <w:sz w:val="28"/>
          <w:szCs w:val="28"/>
        </w:rPr>
      </w:pPr>
      <w:r w:rsidRPr="00AE7816">
        <w:rPr>
          <w:rFonts w:ascii="Times New Roman" w:hAnsi="Times New Roman"/>
          <w:sz w:val="28"/>
          <w:szCs w:val="28"/>
        </w:rPr>
        <w:t>План:</w:t>
      </w:r>
    </w:p>
    <w:p w:rsidR="001D54DD" w:rsidRPr="009B5548" w:rsidRDefault="001D54DD" w:rsidP="009B55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5548">
        <w:rPr>
          <w:rFonts w:ascii="Times New Roman" w:eastAsia="Calibri" w:hAnsi="Times New Roman"/>
          <w:sz w:val="28"/>
          <w:szCs w:val="28"/>
          <w:lang w:eastAsia="en-US"/>
        </w:rPr>
        <w:t>1.</w:t>
      </w:r>
      <w:proofErr w:type="spellStart"/>
      <w:r w:rsidRPr="009B5548">
        <w:rPr>
          <w:rFonts w:ascii="Times New Roman" w:hAnsi="Times New Roman"/>
          <w:sz w:val="28"/>
          <w:szCs w:val="28"/>
          <w:lang w:val="uk-UA"/>
        </w:rPr>
        <w:t>Комплексное</w:t>
      </w:r>
      <w:proofErr w:type="spellEnd"/>
      <w:r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5548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5548">
        <w:rPr>
          <w:rFonts w:ascii="Times New Roman" w:hAnsi="Times New Roman"/>
          <w:sz w:val="28"/>
          <w:szCs w:val="28"/>
          <w:lang w:val="uk-UA"/>
        </w:rPr>
        <w:t>транспорта</w:t>
      </w:r>
      <w:proofErr w:type="spellEnd"/>
      <w:r w:rsidRPr="009B5548">
        <w:rPr>
          <w:rFonts w:ascii="Times New Roman" w:hAnsi="Times New Roman"/>
          <w:sz w:val="28"/>
          <w:szCs w:val="28"/>
          <w:lang w:val="uk-UA"/>
        </w:rPr>
        <w:t>.</w:t>
      </w:r>
    </w:p>
    <w:p w:rsidR="001D54DD" w:rsidRPr="009B5548" w:rsidRDefault="001D54DD" w:rsidP="009B5548">
      <w:pPr>
        <w:ind w:firstLine="709"/>
        <w:jc w:val="both"/>
        <w:rPr>
          <w:sz w:val="28"/>
          <w:szCs w:val="28"/>
        </w:rPr>
      </w:pPr>
      <w:r w:rsidRPr="009B5548">
        <w:rPr>
          <w:rFonts w:ascii="Times New Roman" w:hAnsi="Times New Roman"/>
          <w:sz w:val="28"/>
          <w:szCs w:val="28"/>
          <w:lang w:val="uk-UA"/>
        </w:rPr>
        <w:t xml:space="preserve">2.Проблема комплексного </w:t>
      </w:r>
      <w:proofErr w:type="spellStart"/>
      <w:r w:rsidRPr="009B5548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5548">
        <w:rPr>
          <w:rFonts w:ascii="Times New Roman" w:hAnsi="Times New Roman"/>
          <w:sz w:val="28"/>
          <w:szCs w:val="28"/>
          <w:lang w:val="uk-UA"/>
        </w:rPr>
        <w:t>транспорта</w:t>
      </w:r>
      <w:proofErr w:type="spellEnd"/>
      <w:r w:rsidRPr="009B5548">
        <w:rPr>
          <w:rFonts w:ascii="Times New Roman" w:hAnsi="Times New Roman"/>
          <w:sz w:val="28"/>
          <w:szCs w:val="28"/>
          <w:lang w:val="uk-UA"/>
        </w:rPr>
        <w:t>.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Вопрорс</w:t>
      </w:r>
      <w:proofErr w:type="spellEnd"/>
      <w:r>
        <w:rPr>
          <w:color w:val="000000"/>
          <w:sz w:val="28"/>
          <w:szCs w:val="28"/>
        </w:rPr>
        <w:t xml:space="preserve"> </w:t>
      </w:r>
      <w:r w:rsidRPr="00787A62">
        <w:rPr>
          <w:color w:val="000000"/>
          <w:sz w:val="28"/>
          <w:szCs w:val="28"/>
        </w:rPr>
        <w:t>1.</w:t>
      </w:r>
      <w:r w:rsidRPr="00787A62">
        <w:rPr>
          <w:sz w:val="28"/>
          <w:szCs w:val="28"/>
          <w:lang w:val="uk-UA"/>
        </w:rPr>
        <w:t xml:space="preserve"> </w:t>
      </w:r>
      <w:proofErr w:type="spellStart"/>
      <w:r w:rsidRPr="00787A62">
        <w:rPr>
          <w:sz w:val="28"/>
          <w:szCs w:val="28"/>
          <w:lang w:val="uk-UA"/>
        </w:rPr>
        <w:t>Комплексное</w:t>
      </w:r>
      <w:proofErr w:type="spellEnd"/>
      <w:r w:rsidRPr="00787A62">
        <w:rPr>
          <w:sz w:val="28"/>
          <w:szCs w:val="28"/>
          <w:lang w:val="uk-UA"/>
        </w:rPr>
        <w:t xml:space="preserve"> </w:t>
      </w:r>
      <w:proofErr w:type="spellStart"/>
      <w:r w:rsidRPr="00787A62">
        <w:rPr>
          <w:sz w:val="28"/>
          <w:szCs w:val="28"/>
          <w:lang w:val="uk-UA"/>
        </w:rPr>
        <w:t>развитие</w:t>
      </w:r>
      <w:proofErr w:type="spellEnd"/>
      <w:r w:rsidRPr="00787A62">
        <w:rPr>
          <w:sz w:val="28"/>
          <w:szCs w:val="28"/>
          <w:lang w:val="uk-UA"/>
        </w:rPr>
        <w:t xml:space="preserve"> </w:t>
      </w:r>
      <w:proofErr w:type="spellStart"/>
      <w:r w:rsidRPr="00787A62">
        <w:rPr>
          <w:sz w:val="28"/>
          <w:szCs w:val="28"/>
          <w:lang w:val="uk-UA"/>
        </w:rPr>
        <w:t>транспорта</w:t>
      </w:r>
      <w:proofErr w:type="spellEnd"/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Комплексное развитие всех видов транспорта в узлах имеет исключительно важное значение и должно осуществляться на основе установления оптимальных режимов перевозки грузов и пассажиров на всем пути следования от пунктов зарождения до пунктов погашения. Технологический процесс работы транспортного узла определяется общим грузооборотом, его структурой и данными о пунктах зарождения и погашения грузопотоков.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 xml:space="preserve">Для обеспечения оптимального технологического процесса предусматривается комплексное развитие железнодорожных устройств (станции, складские комплексы и др.), промышленных предприятий, устройств автомобильного, водного, трубопроводного транспорта, перевалочных комплексов. Основное требование при комплексном развитии устройств разных видов транспорта в узлах состоит в обеспечении постоянного соответствия их технического оснащения намечаемым объемам работы. Необоснованное развитие отдельных устройств видов транспорта, не соответствующее выполняемой работе, ведет к резкому ухудшению </w:t>
      </w:r>
      <w:r w:rsidRPr="00787A62">
        <w:rPr>
          <w:color w:val="000000"/>
          <w:sz w:val="28"/>
          <w:szCs w:val="28"/>
        </w:rPr>
        <w:lastRenderedPageBreak/>
        <w:t>показателей и снижению эффективности развития всей схемы узла в комплексе.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Транспортные узлы развиваются по генеральным схемам, объединяющим взаимосвязанные схемы развития различных видов транспорта. Генеральные схемы разрабатываются на основе данных об объемах работы в установленные сроки (обычно на перспективу 20—30 лет), получаемых в результате прогнозных расчетов, учитывающих как факторы общего развития промышленности и сельского хозяйства страны, так и развития отдельных отраслей. На основании расчетных объемов работы определяется схема развития единой транспортной сети в данном районе и мощности технических устройств отдельных видов, с учетом максимального использования существующих устройств.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Оптимальный вариант развития транспортного узла выбирается на основе технико-экономических расчетов. Для обслуживания грузовых перевозок учитываются необходимые инвестиции и расходы по погрузке, выгрузке, перегрузке, передвижению, переработке в пути следования. По пассажирским перевозкам устанавливается рациональное распределение объемов работы в дальнем, местном и пригородном сообщениях. Кроме строительных затрат (инвестиций) и эксплуатационных расходов по видам транспорта, учитываются затраты времени, комфортность поездок различными видами транспорта, условия и режимы пересадок с одного вида транспорта на другой.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Генеральная схема развития транспортного узла должна обеспечивать: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— возможность дальнейшего развития узла при условии рационального размещения устройств отдельных видов транспорта и их стыковых пунктов в увязке с планировкой города и размещением на его территории промышленности, а также оптимальное распределение объемов перевозок грузов между отдельными видами транспорта и перевозок пассажиров;</w:t>
      </w:r>
    </w:p>
    <w:p w:rsidR="009B5548" w:rsidRPr="00787A62" w:rsidRDefault="009B5548" w:rsidP="009B554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62">
        <w:rPr>
          <w:color w:val="000000"/>
          <w:sz w:val="28"/>
          <w:szCs w:val="28"/>
        </w:rPr>
        <w:t>— оптимальную схему перемещения грузов в узле и схему доставки пассажиров при передачах с одного вида транспорта на другой, обеспечивающую минимальные затраты средств и времени обслуживания при максимальных удобствах перемещения;</w:t>
      </w:r>
    </w:p>
    <w:p w:rsidR="009B5548" w:rsidRDefault="009B5548" w:rsidP="009B5548"/>
    <w:p w:rsidR="009B5548" w:rsidRPr="004B7097" w:rsidRDefault="009B5548" w:rsidP="009B5548">
      <w:pPr>
        <w:ind w:firstLine="360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Вопрос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4B7097">
        <w:rPr>
          <w:rFonts w:ascii="Times New Roman" w:hAnsi="Times New Roman"/>
          <w:sz w:val="28"/>
          <w:szCs w:val="28"/>
          <w:lang w:val="uk-UA"/>
        </w:rPr>
        <w:t xml:space="preserve">. Проблема комплексного </w:t>
      </w:r>
      <w:proofErr w:type="spellStart"/>
      <w:r w:rsidRPr="004B7097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4B70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097">
        <w:rPr>
          <w:rFonts w:ascii="Times New Roman" w:hAnsi="Times New Roman"/>
          <w:sz w:val="28"/>
          <w:szCs w:val="28"/>
          <w:lang w:val="uk-UA"/>
        </w:rPr>
        <w:t>транспорта</w:t>
      </w:r>
      <w:proofErr w:type="spellEnd"/>
      <w:r w:rsidRPr="004B7097">
        <w:rPr>
          <w:rFonts w:ascii="Times New Roman" w:hAnsi="Times New Roman"/>
          <w:sz w:val="28"/>
          <w:szCs w:val="28"/>
          <w:lang w:val="uk-UA"/>
        </w:rPr>
        <w:t>.</w:t>
      </w:r>
    </w:p>
    <w:p w:rsidR="009B5548" w:rsidRPr="00542763" w:rsidRDefault="009B5548" w:rsidP="009B55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proofErr w:type="gramStart"/>
      <w:r w:rsidRPr="00542763">
        <w:rPr>
          <w:color w:val="000000"/>
          <w:sz w:val="28"/>
          <w:szCs w:val="28"/>
        </w:rPr>
        <w:t>В Донецкой Народной Республики, как и в других государствах, транспорт является одной из крупнейших базовых отраслей хозяйства, важнейшей составной частью производственной и социальной инфраструктуры.</w:t>
      </w:r>
      <w:proofErr w:type="gramEnd"/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Транспортные коммуникации объединяют все районы страны, что является необходимым условием ее территориальной целостности, единства ее экономического пространства</w:t>
      </w:r>
      <w:proofErr w:type="gramStart"/>
      <w:r w:rsidRPr="00542763">
        <w:rPr>
          <w:color w:val="000000"/>
          <w:sz w:val="28"/>
          <w:szCs w:val="28"/>
        </w:rPr>
        <w:t>..</w:t>
      </w:r>
      <w:proofErr w:type="gramEnd"/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lastRenderedPageBreak/>
        <w:t>Выгодное географическое положение позволяет ДНР получать значительные доходы от экспорта транспортных услуг, в том числе от осуществления транзитных перевозок по своим коммуникациям.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Транспорт играет важную роль в социально-экономическом развитии страны. Транспортная система обеспечивает условия экономического роста, повышения конкурентоспособности национальной экономики и качества жизни населения. Транспорт играет важную роль в развитии конкурентных преимуще</w:t>
      </w:r>
      <w:proofErr w:type="gramStart"/>
      <w:r w:rsidRPr="00542763">
        <w:rPr>
          <w:color w:val="000000"/>
          <w:sz w:val="28"/>
          <w:szCs w:val="28"/>
        </w:rPr>
        <w:t>ств стр</w:t>
      </w:r>
      <w:proofErr w:type="gramEnd"/>
      <w:r w:rsidRPr="00542763">
        <w:rPr>
          <w:color w:val="000000"/>
          <w:sz w:val="28"/>
          <w:szCs w:val="28"/>
        </w:rPr>
        <w:t>аны с точки зрения реализации ее транзитного потенциала. Доступ к безопасным и качественным транспортным услугам определяет эффективность работы и развития производства, бизнеса и социальной сферы.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Роль транспорта в социально-экономическом развитии страны определяется рядом объемных, стоимостных и качественных характеристик уровня транспортного обслуживания.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Географическая и технологическая доступность транспортных услуг определяет возможности территориального развития экономики и социальной сферы. Доступность транспортных услуг и их объем определяют полноту реализации экономических связей внутри страны и за ее пределами, а также возможность перемещения всех слоев населения для удовлетворения производственных и социальных потребностей.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Стоимостные характеристики перевозок любой продукции (транспортный тариф) отражаются непосредственно на ее конечной цене, прибавляются к затратам на производство, влияют на конкурентоспособность продукции и зону ее сбыта. Стоимость перевозок в пассажирском сообщении определяет доступность транспортных услуг и уровень транспортной подвижности (мобильности) населения. Повышение мобильности имеет не только большое социальное, но и экономическое значение.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 xml:space="preserve">Качественные характеристики уровня транспортного обслуживания определяются скоростью, своевременностью, предсказуемостью, ритмичностью, безопасностью и </w:t>
      </w:r>
      <w:proofErr w:type="spellStart"/>
      <w:r w:rsidRPr="00542763">
        <w:rPr>
          <w:color w:val="000000"/>
          <w:sz w:val="28"/>
          <w:szCs w:val="28"/>
        </w:rPr>
        <w:t>экологичностью</w:t>
      </w:r>
      <w:proofErr w:type="spellEnd"/>
      <w:r w:rsidRPr="00542763">
        <w:rPr>
          <w:color w:val="000000"/>
          <w:sz w:val="28"/>
          <w:szCs w:val="28"/>
        </w:rPr>
        <w:t xml:space="preserve"> функционирования транспортной системы.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Скорость транспортного сообщения влияет на эффективность экономических связей и подвижность населения. Рост скорости доставки грузов и пассажиров дает ощутимый экономический и социальный эффект. При перевозке грузов он выражается в высвобождении оборотных сре</w:t>
      </w:r>
      <w:proofErr w:type="gramStart"/>
      <w:r w:rsidRPr="00542763">
        <w:rPr>
          <w:color w:val="000000"/>
          <w:sz w:val="28"/>
          <w:szCs w:val="28"/>
        </w:rPr>
        <w:t>дств пр</w:t>
      </w:r>
      <w:proofErr w:type="gramEnd"/>
      <w:r w:rsidRPr="00542763">
        <w:rPr>
          <w:color w:val="000000"/>
          <w:sz w:val="28"/>
          <w:szCs w:val="28"/>
        </w:rPr>
        <w:t>едприятий, а при перевозке пассажиров - в высвобождении времени людей, которое может быть использовано на другие цели.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Удешевление и ускорение перевозок на магистральных видах транспорта позволят сблизить удаленные друг от друга регионы страны, повысить качество жизни населения и уровень деловой активности, укрепить территориальное единство страны и создать более благоприятные условия для реализации потенциальных экономических и социальных возможностей каждого российского региона.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lastRenderedPageBreak/>
        <w:t>Своевременность и предсказуемость (регулярность, ритмичность) транспортного обслуживания в грузовом и пассажирском сообщениях имеет большое экономическое значение. В грузовом сообщении, например, от нее зависят величина страховых запасов продукции на складах грузополучателей, необходимых для поддержания непрерывности производства и снабжения населения, объем необходимых оборотных средств и затраты на хранение грузов.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 xml:space="preserve">Важную роль в социально-экономическом развитии страны играет безопасность и </w:t>
      </w:r>
      <w:proofErr w:type="spellStart"/>
      <w:r w:rsidRPr="00542763">
        <w:rPr>
          <w:color w:val="000000"/>
          <w:sz w:val="28"/>
          <w:szCs w:val="28"/>
        </w:rPr>
        <w:t>экологичность</w:t>
      </w:r>
      <w:proofErr w:type="spellEnd"/>
      <w:r w:rsidRPr="00542763">
        <w:rPr>
          <w:color w:val="000000"/>
          <w:sz w:val="28"/>
          <w:szCs w:val="28"/>
        </w:rPr>
        <w:t xml:space="preserve"> транспортной системы.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Роль транспорта в обеспечении обороноспособности и национальной безопасности России обусловлена ростом требований к мобильности Вооруженных Сил Российской Федерации. Безопасность транспортной системы определяется эффективной работой аварийно-спасательных служб, подразделений гражданской обороны, специальных служб, правоохранительных органов и таким образом создает условия повышения общенациональной безопасности и снижения террористических рисков.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В условиях усиления внимания общества к экологическим факторам снижение негативного воздействия транспорта на окружающую среду имеет большое социальное значение и может оказать значительное влияние на развитие городских агломераций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 xml:space="preserve">Одной из наиболее </w:t>
      </w:r>
      <w:proofErr w:type="gramStart"/>
      <w:r w:rsidRPr="00542763">
        <w:rPr>
          <w:color w:val="000000"/>
          <w:sz w:val="28"/>
          <w:szCs w:val="28"/>
        </w:rPr>
        <w:t>значимых</w:t>
      </w:r>
      <w:proofErr w:type="gramEnd"/>
      <w:r w:rsidRPr="00542763">
        <w:rPr>
          <w:color w:val="000000"/>
          <w:sz w:val="28"/>
          <w:szCs w:val="28"/>
        </w:rPr>
        <w:t xml:space="preserve"> является проблема несбалансированности развития единой транспортной системы ДНР. Она включает в себя 3 наиболее важных составляющих.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Первая - это диспропорции в темпах и масштабах развития разных видов транспорта. Наиболее яркий пример - значительное отставание развития внутреннего водного транспорта, высокие темпы роста автомобилизации.</w:t>
      </w:r>
    </w:p>
    <w:p w:rsidR="009B5548" w:rsidRPr="00542763" w:rsidRDefault="009B5548" w:rsidP="009B5548">
      <w:pPr>
        <w:pStyle w:val="a5"/>
        <w:spacing w:before="0" w:beforeAutospacing="0" w:after="0" w:afterAutospacing="0"/>
        <w:ind w:right="340" w:firstLine="567"/>
        <w:jc w:val="both"/>
        <w:rPr>
          <w:color w:val="000000"/>
          <w:sz w:val="28"/>
          <w:szCs w:val="28"/>
        </w:rPr>
      </w:pPr>
      <w:r w:rsidRPr="00542763">
        <w:rPr>
          <w:color w:val="000000"/>
          <w:sz w:val="28"/>
          <w:szCs w:val="28"/>
        </w:rPr>
        <w:t>Вторая - это недостаточное развитие существующей транспортной инфраструктуры, наиболее остро проявляющееся в несоответствии уровня развития автомобильных дорог уровню автомобилизации и спросу на автомобильные перевозки, в малом количестве региональных и местных аэропортов, а также в наличии многочисленных "узких мест" на транспортных направлениях и стыках отдельных видов транспорта.</w:t>
      </w:r>
    </w:p>
    <w:p w:rsidR="001D54DD" w:rsidRDefault="001D54DD" w:rsidP="001D54DD">
      <w:pPr>
        <w:ind w:firstLine="708"/>
      </w:pPr>
    </w:p>
    <w:p w:rsidR="001D54DD" w:rsidRDefault="001D54DD" w:rsidP="001D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4DD" w:rsidRPr="00F86AE7" w:rsidRDefault="001D54DD" w:rsidP="001D5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13:1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27.10.202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885B6C" w:rsidRPr="001D54DD" w:rsidRDefault="00885B6C" w:rsidP="001D54DD">
      <w:pPr>
        <w:ind w:firstLine="708"/>
      </w:pPr>
    </w:p>
    <w:sectPr w:rsidR="00885B6C" w:rsidRPr="001D54DD" w:rsidSect="008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DD"/>
    <w:rsid w:val="001D54DD"/>
    <w:rsid w:val="00885B6C"/>
    <w:rsid w:val="009B5548"/>
    <w:rsid w:val="00B0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1D54DD"/>
    <w:rPr>
      <w:rFonts w:cs="Times New Roman"/>
    </w:rPr>
  </w:style>
  <w:style w:type="character" w:styleId="a4">
    <w:name w:val="Hyperlink"/>
    <w:basedOn w:val="a0"/>
    <w:uiPriority w:val="99"/>
    <w:unhideWhenUsed/>
    <w:rsid w:val="001D54D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2021-10-26T13:49:00Z</dcterms:created>
  <dcterms:modified xsi:type="dcterms:W3CDTF">2021-10-26T13:54:00Z</dcterms:modified>
</cp:coreProperties>
</file>